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EE" w:rsidRPr="00E634EE" w:rsidRDefault="00E634EE" w:rsidP="00E634E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E634EE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ГОСТ 11015-93 (ИСО 5970-79) Столы ученические. Типы и функциональные размеры (с Изменением N 1)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ГОСТ 11015-93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(ИСО 5970-79)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Группа К25</w:t>
      </w:r>
    </w:p>
    <w:p w:rsidR="00E634EE" w:rsidRPr="00E634EE" w:rsidRDefault="00E634EE" w:rsidP="00E634E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МЕЖГОСУДАРСТВЕННЫЙ СТАНДАРТ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СТОЛЫ УЧЕНИЧЕСКИЕ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Типы и функциональные размеры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Desks</w:t>
      </w:r>
      <w:proofErr w:type="spellEnd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 </w:t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for</w:t>
      </w:r>
      <w:proofErr w:type="spellEnd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 </w:t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pupils</w:t>
      </w:r>
      <w:proofErr w:type="spellEnd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. 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Types</w:t>
      </w:r>
      <w:proofErr w:type="spellEnd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 </w:t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and</w:t>
      </w:r>
      <w:proofErr w:type="spellEnd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 </w:t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functional</w:t>
      </w:r>
      <w:proofErr w:type="spellEnd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 </w:t>
      </w:r>
      <w:proofErr w:type="spellStart"/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dimensions</w:t>
      </w:r>
      <w:proofErr w:type="spellEnd"/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ОКП 56 0000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Дата введения 1995-01-01</w:t>
      </w:r>
    </w:p>
    <w:p w:rsidR="00E634EE" w:rsidRPr="00E634EE" w:rsidRDefault="00E634EE" w:rsidP="00E634E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     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Предисловие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 РАЗРАБОТАН Российской Федерацией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ВНЕСЕН Техническим секретариатом Межгосударственного совета по стандартизации, метрологии и сертификации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 ПРИНЯТ Межгосударственным советом по стандартизации, метрологии и сертификации 21 октября 1993 г.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За принятие проголосовали: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6125"/>
      </w:tblGrid>
      <w:tr w:rsidR="00E634EE" w:rsidRPr="00E634EE" w:rsidTr="00E634EE">
        <w:trPr>
          <w:trHeight w:val="15"/>
        </w:trPr>
        <w:tc>
          <w:tcPr>
            <w:tcW w:w="3511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838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EE" w:rsidRPr="00E634EE" w:rsidTr="00E634EE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государства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национального органа по стандартизации</w:t>
            </w:r>
          </w:p>
        </w:tc>
      </w:tr>
      <w:tr w:rsidR="00E634EE" w:rsidRPr="00E634EE" w:rsidTr="00E634EE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Белстандарт</w:t>
            </w:r>
            <w:proofErr w:type="spellEnd"/>
          </w:p>
        </w:tc>
      </w:tr>
      <w:tr w:rsidR="00E634EE" w:rsidRPr="00E634EE" w:rsidTr="00E634EE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6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Казглавстандарт</w:t>
            </w:r>
            <w:proofErr w:type="spellEnd"/>
          </w:p>
        </w:tc>
      </w:tr>
      <w:tr w:rsidR="00E634EE" w:rsidRPr="00E634EE" w:rsidTr="00E634EE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6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Госстандарт России</w:t>
            </w:r>
          </w:p>
        </w:tc>
      </w:tr>
      <w:tr w:rsidR="00E634EE" w:rsidRPr="00E634EE" w:rsidTr="00E634EE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6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Госстандарт Украины</w:t>
            </w:r>
          </w:p>
        </w:tc>
      </w:tr>
    </w:tbl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gramStart"/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 В</w:t>
      </w:r>
      <w:proofErr w:type="gramEnd"/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настоящем стандарте учтены все показатели и требования международного стандарта ИСО 5970-79 "Мебель. Столы и стулья для учебных заведений. Функциональные размеры" в части требований к ростовым номерам 1-6.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 ВЗАМЕН ГОСТ 11015-86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ВНЕСЕНО </w:t>
      </w:r>
      <w:hyperlink r:id="rId5" w:history="1">
        <w:r w:rsidRPr="00E634EE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Изменение N 1</w:t>
        </w:r>
      </w:hyperlink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утвержденное и введенное в действие Приказом Росстандарта от 21.05.2013 N 115-ст c 01.11.2013 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Изменение N 1 внесено изготовителем базы данных по тексту ИУС N 8, 2013 год 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Настоящий стандарт распространяется на ученические столы, используемые в комплекте с ученическими стульями по </w:t>
      </w:r>
      <w:hyperlink r:id="rId6" w:history="1">
        <w:r w:rsidRPr="00E634EE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ГОСТ 11016</w:t>
        </w:r>
      </w:hyperlink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для оборудования рабочих мест учащихся в классах и учебных кабинетах, и устанавливает их типы и функциональные размеры.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Обязательные требования, обеспечивающие безопасность для здоровья учащихся, изложены в 2.1, 2.2, 2.3, 2.5, 2.6, 2.7.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1. ТИПЫ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1.1 Ученические столы должны изготовляться одноместными или двухместными двух типов: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I - столы с постоянными параметрами;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F2F7C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II - столы с регулируемыми параметрами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F2F7C" w:rsidRDefault="00BF2F7C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BF2F7C" w:rsidRDefault="00BF2F7C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BF2F7C" w:rsidRDefault="00BF2F7C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lastRenderedPageBreak/>
        <w:t>2. ФУНКЦИОНАЛЬНЫЕ РАЗМЕРЫ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 Ученические столы должны изготовляться семи номеров и иметь цветовую маркировку в соответствии с таблицей 1.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A81D97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Таблица 1</w:t>
      </w:r>
      <w:r w:rsidR="00A81D97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мм</w:t>
      </w:r>
    </w:p>
    <w:tbl>
      <w:tblPr>
        <w:tblW w:w="960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2618"/>
        <w:gridCol w:w="2836"/>
        <w:gridCol w:w="2184"/>
      </w:tblGrid>
      <w:tr w:rsidR="00E634EE" w:rsidRPr="00E634EE" w:rsidTr="00A81D97">
        <w:trPr>
          <w:trHeight w:val="626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стола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Средний рост учащихся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Цвет маркировки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Св. 1000 до 1150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Оранжевый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1150 " 1300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Фиолетовый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1300 " 1450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Желтый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1450 " 1600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Красный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1600 " 1750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Зеленый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 1750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Голубой</w:t>
            </w:r>
          </w:p>
        </w:tc>
      </w:tr>
      <w:tr w:rsidR="00E634EE" w:rsidRPr="00E634EE" w:rsidTr="00A81D97">
        <w:trPr>
          <w:trHeight w:val="313"/>
        </w:trPr>
        <w:tc>
          <w:tcPr>
            <w:tcW w:w="1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Св. 1850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Черный</w:t>
            </w:r>
          </w:p>
        </w:tc>
      </w:tr>
    </w:tbl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2.2 Функциональные размеры ученических столов должны соответствовать указанным в табл.2 и на чертеже.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Таблица 2</w:t>
      </w:r>
      <w:r w:rsidR="00A81D97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814"/>
        <w:gridCol w:w="815"/>
        <w:gridCol w:w="687"/>
        <w:gridCol w:w="815"/>
        <w:gridCol w:w="815"/>
        <w:gridCol w:w="687"/>
        <w:gridCol w:w="815"/>
      </w:tblGrid>
      <w:tr w:rsidR="00E634EE" w:rsidRPr="00E634EE" w:rsidTr="00E634EE">
        <w:trPr>
          <w:trHeight w:val="15"/>
        </w:trPr>
        <w:tc>
          <w:tcPr>
            <w:tcW w:w="4990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размера</w:t>
            </w:r>
          </w:p>
        </w:tc>
        <w:tc>
          <w:tcPr>
            <w:tcW w:w="6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 для стола, номера</w:t>
            </w:r>
          </w:p>
        </w:tc>
      </w:tr>
      <w:tr w:rsidR="00E634EE" w:rsidRPr="00E634EE" w:rsidTr="00E634EE"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рабочей плоскости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1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Расстояние от пола до нижней кромки элементов, выступающих под крышкой стола у ее края (высота пространства для ног),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Расстояние от пола до элементов, выступающих над коленями (высота пространства для ног, согнутых в коленях),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3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рабочей плоскости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1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Длина рабочей плоскости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b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1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менее: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EE" w:rsidRPr="00E634EE" w:rsidTr="00E634EE"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одноместный стол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двухместный стол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Расстояние между опорными элементами стола на одно место (ширина пространства для ног)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b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Расстояние от края </w:t>
            </w:r>
            <w:proofErr w:type="gram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стола со стороны</w:t>
            </w:r>
            <w:proofErr w:type="gram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сидящего до элементов, выступающих перед его коленями (глубина пространства для ног),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</w:tr>
      <w:tr w:rsidR="00E634EE" w:rsidRPr="00E634EE" w:rsidTr="00E634EE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Расстояние от края </w:t>
            </w:r>
            <w:proofErr w:type="gram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стола со стороны</w:t>
            </w:r>
            <w:proofErr w:type="gram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сидящего до элементов, выступающих над стопой (глубина пространства для ног при сидении с вытянутыми ногами),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3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</w:tr>
      <w:tr w:rsidR="00E634EE" w:rsidRPr="00E634EE" w:rsidTr="00E634EE">
        <w:tc>
          <w:tcPr>
            <w:tcW w:w="110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Примечание - Допускается изготовление подножки на расстоянии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3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 от края </w:t>
            </w:r>
            <w:proofErr w:type="gram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стола со стороны</w:t>
            </w:r>
            <w:proofErr w:type="gram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сидящего высотой не более 70 мм.</w:t>
            </w:r>
          </w:p>
        </w:tc>
      </w:tr>
    </w:tbl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Чертеж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1562100" cy="2428875"/>
            <wp:effectExtent l="0" t="0" r="0" b="9525"/>
            <wp:docPr id="72" name="Рисунок 72" descr="ГОСТ 11015-93 (ИСО 5970-79) Столы ученические. Типы и функциональные размеры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ОСТ 11015-93 (ИСО 5970-79) Столы ученические. Типы и функциональные размеры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2.1, 2.2. (Измененная редакция, </w:t>
      </w:r>
      <w:hyperlink r:id="rId8" w:history="1">
        <w:r w:rsidRPr="00E634EE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Изм. N 1</w:t>
        </w:r>
      </w:hyperlink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2.2.1 По требованию потребителя допускается для номеров 3, 4, 5, 6 изготовление одноместных столов с длиной рабочей плоскости 700 мм и двухместных столов с длиной рабочей плоскости 1300 мм.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2.3. Крышка стола должна быть горизонтальной или иметь приспособления для установки ее горизонтально и под углом от 7 до 16°. При переводе крышки в наклонное положение высота края стола, обращенного к ученику, не должна уменьшаться более чем на 10 мм.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 При наличии в ученических столах полки высота ниши должна быть не менее 60 мм.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2.5 Столы типа II должны регулироваться по высоте: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 пять номеров - 3-7;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 три номера - 3-5 и 5-7.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Высота рабочей плоскости 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1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расстояние от пола до нижней кромки элементов, выступающих под крышкой стола у ее края (высота пространства для ног) 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2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должны изменяться в соответствии с таблицей 2. Остальные размеры столов должны соответствовать: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в столах номеров 3-7 и 5-7 - размерам для стола номера 7 (таблица 2);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столах номеров 3-5 - размерам для стола номера 5 (таблица 2). 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gramStart"/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2.6 В</w:t>
      </w:r>
      <w:proofErr w:type="gramEnd"/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столах с крышками, устанавливаемыми в двух положениях, - горизонтальном и наклонном, должны быть предусмотрены места для хранения ручек и карандашей. Минимальные размеры углубления для ручек и карандашей 115</w:t>
      </w:r>
      <w:r w:rsidRPr="00E634EE">
        <w:rPr>
          <w:noProof/>
        </w:rPr>
        <w:drawing>
          <wp:inline distT="0" distB="0" distL="0" distR="0">
            <wp:extent cx="114300" cy="123825"/>
            <wp:effectExtent l="0" t="0" r="0" b="9525"/>
            <wp:docPr id="69" name="Рисунок 69" descr="C:\Users\Maria\AppData\Local\Microsoft\Windows\Temporary Internet Files\Content.MSO\3F8D7A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a\AppData\Local\Microsoft\Windows\Temporary Internet Files\Content.MSO\3F8D7A2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45</w:t>
      </w:r>
      <w:r w:rsidRPr="00E634EE">
        <w:rPr>
          <w:noProof/>
        </w:rPr>
        <w:drawing>
          <wp:inline distT="0" distB="0" distL="0" distR="0">
            <wp:extent cx="114300" cy="123825"/>
            <wp:effectExtent l="0" t="0" r="0" b="9525"/>
            <wp:docPr id="68" name="Рисунок 68" descr="C:\Users\Maria\AppData\Local\Microsoft\Windows\Temporary Internet Files\Content.MSO\7A06DD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ia\AppData\Local\Microsoft\Windows\Temporary Internet Files\Content.MSO\7A06DD1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8 мм (длина</w:t>
      </w:r>
      <w:r w:rsidRPr="00E634EE">
        <w:rPr>
          <w:noProof/>
        </w:rPr>
        <w:drawing>
          <wp:inline distT="0" distB="0" distL="0" distR="0">
            <wp:extent cx="114300" cy="123825"/>
            <wp:effectExtent l="0" t="0" r="0" b="9525"/>
            <wp:docPr id="67" name="Рисунок 67" descr="C:\Users\Maria\AppData\Local\Microsoft\Windows\Temporary Internet Files\Content.MSO\B9C6B4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ria\AppData\Local\Microsoft\Windows\Temporary Internet Files\Content.MSO\B9C6B43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ширина</w:t>
      </w:r>
      <w:r w:rsidRPr="00E634EE">
        <w:rPr>
          <w:noProof/>
        </w:rPr>
        <w:drawing>
          <wp:inline distT="0" distB="0" distL="0" distR="0">
            <wp:extent cx="114300" cy="123825"/>
            <wp:effectExtent l="0" t="0" r="0" b="9525"/>
            <wp:docPr id="66" name="Рисунок 66" descr="C:\Users\Maria\AppData\Local\Microsoft\Windows\Temporary Internet Files\Content.MSO\814A7F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ria\AppData\Local\Microsoft\Windows\Temporary Internet Files\Content.MSO\814A7F0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глубина) или отверстие под стаканчик диаметром не менее 55 мм.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Расстояние от кромки крышки со стороны сидящего до углубления должно быть не менее 380 мм.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Столы с горизонтальными крышками допускается изготовлять без углублений для ручки и карандаша.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2.5, 2.6 (Измененная редакция, </w:t>
      </w:r>
      <w:hyperlink r:id="rId10" w:history="1">
        <w:r w:rsidRPr="00E634EE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Изм. N 1</w:t>
        </w:r>
      </w:hyperlink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2.7 Углы крышек стола должны быть притуплены (зашлифованы) или иметь в плане скругление радиусом 10-30 мм.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ПРИЛОЖЕНИЕ (рекомендуемое). МЕБЕЛЬ, СТОЛЫ И СТУЛЬЯ ДЛЯ УЧЕБНЫХ ЗАВЕДЕНИЙ. ФУНКЦИОНАЛЬНЫЕ РАЗМЕРЫ ИСО 5970-79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ПРИЛОЖЕНИЕ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Рекомендуемое</w:t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0. Введение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Настоящий международный стандарт разрабатывался в соответствии с принципом - стулья и столы должны быть подобраны таким образом, чтобы способствовать правильному положению корпуса при работе за столом у тех лиц, которые пользуются этой мебелью в учебных заведениях. Все функциональные размеры в стандарте основаны на результатах, полученных с помощью антропометрических исследований. Выполнение норм настоящего международного стандарта гарантирует при использовании правильно подобранных столов и стульев удобство расположения на сиденье и в то же время позволяет создателям и изготовителям мебели приспособиться к техническим условиям и локальной экономике в соответствии с теми требованиями, которые выдвигают условия обучения в каждой отдельной стране.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Практически для любого роста можно подобрать соответствующую мебель из семи предлагаемых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типоразмеров, однако необходима некоторая адаптация для тех лиц, у которых телосложение существенно отличается от средних норм. Требуется тщательно изучить национальные особенности населения для того, чтобы из имеющихся семи типоразмеров мебели выбрать наиболее подходящую для использования в местных школах.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Семь типоразмеров комплектов в виде столов и стульев, предлагаемые настоящим международным стандартом, могут удовлетворить потребности любого учебного заведения (кроме специальных).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Столы средних типоразмеров могут быть также использованы в качестве рабочих плоскостей в тех случаях, когда маленькие ученики работают стоя, более высокие столы используются при аналогичной работе старших учащихся; вся гамма высот создает обширные возможности для использования мебели, разработанной в соответствии с настоящим международным стандартом.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1. Объект и область применения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Настоящий международный стандарт определяет функциональные базовые размеры столов и стульев, используемых в учебных заведениях общего типа. Он не удовлетворяет частным требованиям, выдвигаемым специальными учебными заведениями, или требованиям, предъявляемым к регулируемой мебели. Настоящий международный стандарт не касается материалов, концепций, производства и качества.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2. Размеры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Размеры стульев даны в таблице 1, а размеры столов в таблице 2. Справочные размеры обозначены на рисунке 1 (вид сбоку) и рисунке 2 (вид сверху)*.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__________________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Допуски, обозначенные в таблице 1 и таблице 2, не являются производственными допусками, они лишь определяют возможные интервалы для функциональных размеров.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Приведенные в таблице 2 минимальная ширина 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t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1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минимальная длина 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b</w:t>
      </w:r>
      <w:r w:rsidR="00A81D97" w:rsidRPr="00A81D97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1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крышки стола выбираются по данным для одноместных или двухместных столов в соответствии со спецификой их использования.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Свободная зона для ног, определяемая размерами </w:t>
      </w:r>
      <w:r w:rsidRPr="00E634EE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1285875" cy="228600"/>
            <wp:effectExtent l="0" t="0" r="9525" b="0"/>
            <wp:docPr id="63" name="Рисунок 63" descr="ГОСТ 11015-93 (ИСО 5970-79) Столы ученические. Типы и функциональные размеры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ОСТ 11015-93 (ИСО 5970-79) Столы ученические. Типы и функциональные размеры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должна строго соблюдаться во всех столах, предназначенных для трудовой деятельности в сидячем положении.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Все ящики или отделения под верхней крышкой стола должны быть размещены таким образом, чтобы обеспечить ногам свободную зону, равную минимальным оговоренным в стандарте размерам.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Таблица 1</w:t>
      </w:r>
    </w:p>
    <w:p w:rsidR="00E634EE" w:rsidRPr="00E634EE" w:rsidRDefault="00E634EE" w:rsidP="00E634EE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Размеры стульев, 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721"/>
        <w:gridCol w:w="1230"/>
        <w:gridCol w:w="1341"/>
        <w:gridCol w:w="952"/>
        <w:gridCol w:w="946"/>
        <w:gridCol w:w="972"/>
        <w:gridCol w:w="971"/>
      </w:tblGrid>
      <w:tr w:rsidR="00E634EE" w:rsidRPr="00E634EE" w:rsidTr="00176963">
        <w:trPr>
          <w:trHeight w:val="15"/>
        </w:trPr>
        <w:tc>
          <w:tcPr>
            <w:tcW w:w="2268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</w:p>
        </w:tc>
        <w:tc>
          <w:tcPr>
            <w:tcW w:w="657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EE" w:rsidRPr="00E634EE" w:rsidTr="001769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размера</w:t>
            </w: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Справочный номер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0*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Цвет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Белый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Оранжевый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Фиолетовый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Желтый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Красный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Зеленый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Голубой</w:t>
            </w:r>
          </w:p>
        </w:tc>
      </w:tr>
      <w:tr w:rsidR="00E634EE" w:rsidRPr="00E634EE" w:rsidTr="001769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Справочный рост - средняя высота тела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до основания сиденья,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5</w:t>
            </w:r>
            <w:r w:rsidR="00A81D97" w:rsidRPr="00A81D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 xml:space="preserve"> 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(допуск ±10 </w:t>
            </w:r>
            <w:proofErr w:type="gram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мм)*</w:t>
            </w:r>
            <w:proofErr w:type="gram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Полезная глубина сиденья,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4</w:t>
            </w:r>
            <w:r w:rsidR="00A81D97" w:rsidRPr="00A81D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  <w:t xml:space="preserve"> 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(допуск ±10 </w:t>
            </w:r>
            <w:proofErr w:type="gram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мм)*</w:t>
            </w:r>
            <w:proofErr w:type="gram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сиденья, 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b</w:t>
            </w:r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val="en-US"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176963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Справочная точка </w:t>
            </w:r>
            <w:proofErr w:type="spell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отн</w:t>
            </w:r>
            <w:proofErr w:type="spell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 </w:t>
            </w:r>
            <w:proofErr w:type="gramStart"/>
            <w:r w:rsidR="00A81D97" w:rsidRPr="00A81D97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β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r w:rsidR="00A81D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proofErr w:type="gramEnd"/>
            <w:r w:rsidR="00A81D97" w:rsidRPr="00A81D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A81D97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w</w:t>
            </w:r>
            <w:r w:rsidR="00176963" w:rsidRPr="0017696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176963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perscript"/>
                <w:lang w:val="en-US"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до нижнего края спинки, 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6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макс.</w:t>
            </w:r>
            <w:r w:rsidR="00176963" w:rsidRPr="0017696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val="en-US"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vertAlign w:val="superscript"/>
                <w:lang w:val="en-US" w:eastAsia="ru-RU"/>
              </w:rPr>
              <w:t xml:space="preserve">5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val="en-US"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vertAlign w:val="superscript"/>
                <w:lang w:val="en-US" w:eastAsia="ru-RU"/>
              </w:rPr>
              <w:t>6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до верхнего края спинки, 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 xml:space="preserve">7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мин.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макс.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спинки, 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b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val="en-US" w:eastAsia="ru-RU"/>
              </w:rPr>
              <w:t xml:space="preserve">4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val="en-US"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vertAlign w:val="superscript"/>
                <w:lang w:val="en-US" w:eastAsia="ru-RU"/>
              </w:rPr>
              <w:t>7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176963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per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Радиус закругления переднего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края сиденья, 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r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 xml:space="preserve">1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vertAlign w:val="superscript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30-50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30-50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30-50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30-50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30-50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30-50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176963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Радиус спинки, 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r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val="en-US" w:eastAsia="ru-RU"/>
              </w:rPr>
              <w:t>2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 xml:space="preserve">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vertAlign w:val="superscript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176963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perscript"/>
                <w:lang w:val="en-US"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Угол наклона сиденья,</w:t>
            </w:r>
            <w:r w:rsidR="0017696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 xml:space="preserve"> 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δ*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perscript"/>
                <w:lang w:val="en-US"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0°-4°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0°-4°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0°-4°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0°-4°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0°-4°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0°-4°</w:t>
            </w:r>
          </w:p>
        </w:tc>
      </w:tr>
      <w:tr w:rsidR="00E634EE" w:rsidRPr="00E634EE" w:rsidTr="00176963"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176963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per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Угол между сиденьем и спинкой, 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β*</w:t>
            </w:r>
            <w:r w:rsidR="00176963" w:rsidRPr="00176963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perscript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95°-106°</w:t>
            </w: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95°-106°</w:t>
            </w:r>
          </w:p>
        </w:tc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95°-106°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95°-106°</w:t>
            </w:r>
          </w:p>
        </w:tc>
        <w:tc>
          <w:tcPr>
            <w:tcW w:w="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95°-106°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95°-106°</w:t>
            </w:r>
          </w:p>
        </w:tc>
      </w:tr>
    </w:tbl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Примечания: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940EA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*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Для типоразмера 0 определяются только цвет и высота сиденья.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940EA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**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Высота  </w:t>
      </w:r>
      <w:r w:rsidR="00176963" w:rsidRPr="00176963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h</w:t>
      </w:r>
      <w:r w:rsidR="00176963" w:rsidRPr="00176963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5</w:t>
      </w:r>
      <w:r w:rsidR="00176963" w:rsidRPr="0017696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измеряется от наиболее высокой точки сиденья в плане на средней линии.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940EA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***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Размер </w:t>
      </w:r>
      <w:r w:rsidR="00176963" w:rsidRPr="00F940EA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t</w:t>
      </w:r>
      <w:r w:rsidR="00176963" w:rsidRPr="00F940EA">
        <w:rPr>
          <w:rFonts w:ascii="Times New Roman" w:eastAsia="Times New Roman" w:hAnsi="Times New Roman" w:cs="Times New Roman"/>
          <w:b/>
          <w:color w:val="2D2D2D"/>
          <w:sz w:val="21"/>
          <w:szCs w:val="21"/>
          <w:vertAlign w:val="subscript"/>
          <w:lang w:eastAsia="ru-RU"/>
        </w:rPr>
        <w:t>4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измеряется на средней линии сиденья в плане, это расстояние от края передней ножки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стула до перпендикуляра, опущенного из контрольной точки 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1"/>
          <w:szCs w:val="21"/>
          <w:lang w:val="en-US" w:eastAsia="ru-RU"/>
        </w:rPr>
        <w:t>w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 xml:space="preserve">4 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w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- точка на спинке стула, максимально выступающая вперед.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>5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Должна быть обеспечена свобода движений сидящего в рабочем положении.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>6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h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6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h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7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измеряются на средней линии сиденья в плане от наиболее низкой точки на поверхности сиденья.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 xml:space="preserve">7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Верхние и нижние края спинки стула должны быть хорошо сглажены.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 xml:space="preserve">8 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r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1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- радиус закругления поверхности сиденья вниз. Необходимо, чтобы кривая имела точную форму дуги окружности.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>9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r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 xml:space="preserve">2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- радиус закругления спинки в плане.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 xml:space="preserve">10 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δ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- угол наклона сиденья должен быть 4° максимум. Поверхность сиденья может быть плоской или иметь углубление. Углубление должно занимать задние 2/3 сиденья. Самая глубокая часть его должна находиться в задней части эффективной глубины сиденья, ближе к краю сиденья.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F940EA" w:rsidRPr="00F940EA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 xml:space="preserve">11 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β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- угол, образованный горизонтальной линией сиденья и наклонной спинкой стула, или угол между верхней частью спинки стула, определяемый высотой 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h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7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нижней частью спинки, размер 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w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- наиболее выступающая точка спинки соответствует краю сиденья по его средней линии. Профиль спинки стула между функциональными размерами </w:t>
      </w:r>
      <w:r w:rsidR="00F940EA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h</w:t>
      </w:r>
      <w:r w:rsidR="00F940EA" w:rsidRPr="00F940EA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6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w не определен.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Таблица 2</w:t>
      </w:r>
    </w:p>
    <w:p w:rsidR="00E634EE" w:rsidRPr="00E634EE" w:rsidRDefault="00E634EE" w:rsidP="00E634EE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E634EE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Размеры столов, 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82"/>
        <w:gridCol w:w="1285"/>
        <w:gridCol w:w="1339"/>
        <w:gridCol w:w="949"/>
        <w:gridCol w:w="946"/>
        <w:gridCol w:w="970"/>
        <w:gridCol w:w="969"/>
      </w:tblGrid>
      <w:tr w:rsidR="00E634EE" w:rsidRPr="00E634EE" w:rsidTr="00E634EE">
        <w:trPr>
          <w:trHeight w:val="15"/>
        </w:trPr>
        <w:tc>
          <w:tcPr>
            <w:tcW w:w="3142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EE" w:rsidRPr="00E634EE" w:rsidTr="00E634EE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размера</w:t>
            </w:r>
          </w:p>
        </w:tc>
        <w:tc>
          <w:tcPr>
            <w:tcW w:w="81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Справочный номер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1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Цвет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Оранжевый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Фиолетовый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Желтый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Красный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Зеленый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Голубой</w:t>
            </w:r>
          </w:p>
        </w:tc>
      </w:tr>
      <w:tr w:rsidR="00E634EE" w:rsidRPr="00E634EE" w:rsidTr="00E634EE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Справочный рост - средняя высота тела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до крышки стола,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1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(допуск ±</w:t>
            </w:r>
            <w:proofErr w:type="gramStart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10)*</w:t>
            </w:r>
            <w:proofErr w:type="gramEnd"/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***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пространства для ног,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  <w:r w:rsidR="00F940EA"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***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F940EA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пространства для ног, согнутых в коленях,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F940EA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Высота пространства для вытянутых ног,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h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крышки стола,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val="en-US" w:eastAsia="ru-RU"/>
              </w:rPr>
              <w:t>1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 xml:space="preserve"> *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perscript"/>
                <w:lang w:val="en-US" w:eastAsia="ru-RU"/>
              </w:rPr>
              <w:t>4</w:t>
            </w: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F940EA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Минимальная длина крышки стола,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b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 одноместный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 двухместный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F940EA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Ширина пространства для сиденья,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b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F940EA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Глубина пространства для сиденья с согнутыми коленями, 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F940EA" w:rsidRPr="00F940EA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</w:tr>
      <w:tr w:rsidR="00E634EE" w:rsidRPr="00E634EE" w:rsidTr="00E634EE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756DC4" w:rsidRDefault="00E634EE" w:rsidP="00E634E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vertAlign w:val="subscript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Глубина пространства для сиденья с вытянутыми ногами, </w:t>
            </w:r>
            <w:r w:rsidR="00756DC4" w:rsidRPr="00756DC4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val="en-US" w:eastAsia="ru-RU"/>
              </w:rPr>
              <w:t>t</w:t>
            </w:r>
            <w:r w:rsidR="00756DC4" w:rsidRPr="00756DC4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vertAlign w:val="subscript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634EE" w:rsidRPr="00E634EE" w:rsidRDefault="00E634EE" w:rsidP="00E634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634E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</w:tr>
    </w:tbl>
    <w:p w:rsidR="00BF2F7C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BF2F7C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Примечания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Для типоразмера 0 определяются только цвет и высота сиденья.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** </w:t>
      </w:r>
      <w:r w:rsidR="00756DC4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h</w:t>
      </w:r>
      <w:r w:rsidR="00756DC4" w:rsidRPr="00756DC4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1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- поверхность крышки стола, определяемая в данном международном стандарте, горизонтальная. Однако, если поверхность стола необходимо наклонить, то рекомендуется угол наклона крышки стола, равный 16° по отношению к горизонтали. При этом край крышки стола, расположенный со стороны ученика, должен быть размещен на такой же высоте, на которой устанавливается крышка стола, расположенная горизонтально.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*** </w:t>
      </w:r>
      <w:r w:rsidR="00756DC4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val="en-US" w:eastAsia="ru-RU"/>
        </w:rPr>
        <w:t>h</w:t>
      </w:r>
      <w:r w:rsidR="00756DC4" w:rsidRPr="00756DC4">
        <w:rPr>
          <w:rFonts w:ascii="Times New Roman" w:eastAsia="Times New Roman" w:hAnsi="Times New Roman" w:cs="Times New Roman"/>
          <w:noProof/>
          <w:color w:val="2D2D2D"/>
          <w:sz w:val="21"/>
          <w:szCs w:val="21"/>
          <w:vertAlign w:val="subscript"/>
          <w:lang w:eastAsia="ru-RU"/>
        </w:rPr>
        <w:t xml:space="preserve">1 </w:t>
      </w:r>
      <w:r w:rsidR="00756DC4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t>–</w:t>
      </w:r>
      <w:r w:rsidR="00756DC4" w:rsidRPr="00756DC4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t xml:space="preserve"> </w:t>
      </w:r>
      <w:r w:rsidR="00756DC4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val="en-US" w:eastAsia="ru-RU"/>
        </w:rPr>
        <w:t>h</w:t>
      </w:r>
      <w:r w:rsidR="00756DC4" w:rsidRPr="00756DC4">
        <w:rPr>
          <w:rFonts w:ascii="Times New Roman" w:eastAsia="Times New Roman" w:hAnsi="Times New Roman" w:cs="Times New Roman"/>
          <w:noProof/>
          <w:color w:val="2D2D2D"/>
          <w:sz w:val="21"/>
          <w:szCs w:val="21"/>
          <w:vertAlign w:val="subscript"/>
          <w:lang w:eastAsia="ru-RU"/>
        </w:rPr>
        <w:t>2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- если свободное пространство размещается в этой зоне, то его высота должна быть минимум 60 мм.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756DC4" w:rsidRPr="00756DC4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</w:t>
      </w:r>
      <w:r w:rsidR="00756DC4" w:rsidRPr="00756DC4">
        <w:rPr>
          <w:rFonts w:ascii="Times New Roman" w:eastAsia="Times New Roman" w:hAnsi="Times New Roman" w:cs="Times New Roman"/>
          <w:b/>
          <w:color w:val="2D2D2D"/>
          <w:sz w:val="28"/>
          <w:szCs w:val="28"/>
          <w:vertAlign w:val="superscript"/>
          <w:lang w:eastAsia="ru-RU"/>
        </w:rPr>
        <w:t>4</w:t>
      </w:r>
      <w:r w:rsidR="00756DC4" w:rsidRPr="00756DC4">
        <w:rPr>
          <w:rFonts w:ascii="Times New Roman" w:eastAsia="Times New Roman" w:hAnsi="Times New Roman" w:cs="Times New Roman"/>
          <w:color w:val="2D2D2D"/>
          <w:sz w:val="21"/>
          <w:szCs w:val="21"/>
          <w:vertAlign w:val="superscript"/>
          <w:lang w:eastAsia="ru-RU"/>
        </w:rPr>
        <w:t xml:space="preserve"> 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Таблица 2 дает предпочтительные размеры минимальной длины и минимальной ширины крышки стола. С точки зрения гармонии рекомендуется использовать эти величины. Если возникает необходимость в использовании размеров, отличающихся от </w:t>
      </w:r>
      <w:r w:rsidR="00756DC4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b</w:t>
      </w:r>
      <w:r w:rsidR="00756DC4" w:rsidRPr="00756DC4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1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 </w:t>
      </w:r>
      <w:r w:rsidR="00756DC4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t</w:t>
      </w:r>
      <w:r w:rsidR="00756DC4" w:rsidRPr="00756DC4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1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то целесообразно использовать следующие модули для увеличения размеров: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размер </w:t>
      </w:r>
      <w:r w:rsidR="00756DC4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b</w:t>
      </w:r>
      <w:r w:rsidR="00756DC4" w:rsidRPr="00756DC4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1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от 450 до 800 мм: увеличение на 50 мм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от 800 мм до 2000 мм: увеличение на 100 мм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размер </w:t>
      </w:r>
      <w:r w:rsidR="00756DC4">
        <w:rPr>
          <w:rFonts w:ascii="Times New Roman" w:eastAsia="Times New Roman" w:hAnsi="Times New Roman" w:cs="Times New Roman"/>
          <w:color w:val="2D2D2D"/>
          <w:sz w:val="21"/>
          <w:szCs w:val="21"/>
          <w:lang w:val="en-US" w:eastAsia="ru-RU"/>
        </w:rPr>
        <w:t>t</w:t>
      </w:r>
      <w:r w:rsidR="00756DC4" w:rsidRPr="00756DC4">
        <w:rPr>
          <w:rFonts w:ascii="Times New Roman" w:eastAsia="Times New Roman" w:hAnsi="Times New Roman" w:cs="Times New Roman"/>
          <w:color w:val="2D2D2D"/>
          <w:sz w:val="21"/>
          <w:szCs w:val="21"/>
          <w:vertAlign w:val="subscript"/>
          <w:lang w:eastAsia="ru-RU"/>
        </w:rPr>
        <w:t>1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от 450 мм до 1200 мм: увеличение на 50 мм.</w:t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E634EE"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Вид сбоку</w:t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Рисунок 1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3381375" cy="1905000"/>
            <wp:effectExtent l="0" t="0" r="9525" b="0"/>
            <wp:docPr id="5" name="Рисунок 5" descr="ГОСТ 11015-93 (ИСО 5970-79) Столы ученические. Типы и функциональные размеры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ОСТ 11015-93 (ИСО 5970-79) Столы ученические. Типы и функциональные размеры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Все размеры справочные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Рисунок 1 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Вид сверху</w:t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Рисунок 2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2571750" cy="3048000"/>
            <wp:effectExtent l="0" t="0" r="0" b="0"/>
            <wp:docPr id="4" name="Рисунок 4" descr="ГОСТ 11015-93 (ИСО 5970-79) Столы ученические. Типы и функциональные размеры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ГОСТ 11015-93 (ИСО 5970-79) Столы ученические. Типы и функциональные размеры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Все размеры справочные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Рисунок 2</w:t>
      </w:r>
    </w:p>
    <w:p w:rsidR="00756DC4" w:rsidRDefault="00756DC4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756DC4" w:rsidRDefault="00756DC4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756DC4" w:rsidRPr="00E634EE" w:rsidRDefault="00756DC4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lastRenderedPageBreak/>
        <w:t>3. Соотношения между стулом и столом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Общеизвестно, что ученики, находясь в положении сидя, могут занимать разнообразные позы. Для того, чтобы решить вопрос о соответствии между стулом и столом, необходимо выбрать удобное положение и проверить семь параметров в соответствии с рисунком 3. На нем показано правильное положение учащегося, сидящего за столом, которое удовлетворяет одновременно всем необходимым параметрам.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Метод оценки соответствия между стулом и столом</w:t>
      </w:r>
    </w:p>
    <w:p w:rsidR="00E634EE" w:rsidRPr="00E634EE" w:rsidRDefault="00E634EE" w:rsidP="00E634E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Рисунок 3</w:t>
      </w:r>
    </w:p>
    <w:p w:rsidR="00E634EE" w:rsidRPr="00E634EE" w:rsidRDefault="00E634EE" w:rsidP="00E634E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1428750" cy="1628775"/>
            <wp:effectExtent l="0" t="0" r="0" b="9525"/>
            <wp:docPr id="3" name="Рисунок 3" descr="ГОСТ 11015-93 (ИСО 5970-79) Столы ученические. Типы и функциональные размеры (с Изменением 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ГОСТ 11015-93 (ИСО 5970-79) Столы ученические. Типы и функциональные размеры (с Изменением N 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EE" w:rsidRPr="00C66A6A" w:rsidRDefault="00E634EE" w:rsidP="00C66A6A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</w:pP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А - согнутые в коленях ноги учащегося (в обуви) должны спокойно лежать на плоской поверхности пола;</w:t>
      </w: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br/>
        <w:t>В - должно быть достаточное пространство между бедрами и нижней частью стола;</w:t>
      </w: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br/>
        <w:t>С - не должно быть никакого давления на передний край стула, между поверхностью сиденья и бедром;</w:t>
      </w: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br/>
        <w:t>D - высота стола должна быть выбрана таким образом, чтобы локти сидящего приближались к такому же уровню по отношению к переднему краю крышки стола, на каком они находятся, когда кисти рук опущены вертикально вниз;</w:t>
      </w: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br/>
        <w:t>Е - спинка стула должна крепко поддерживать спину сидящего в поясничной области и нижней части лопаток;</w:t>
      </w: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br/>
        <w:t>F - должно быть свободное пространство между задней частью ног и передним краем сиденья;</w:t>
      </w: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br/>
        <w:t>G - должно быть предусмотрено свободное пространство между опорой лопаток и сиденьем для обеспечения свободного движения на стуле.</w:t>
      </w:r>
    </w:p>
    <w:p w:rsidR="00E634EE" w:rsidRPr="00C66A6A" w:rsidRDefault="00E634EE" w:rsidP="00C66A6A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</w:pPr>
      <w:r w:rsidRPr="00C66A6A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Рисунок 3</w:t>
      </w:r>
    </w:p>
    <w:p w:rsidR="0025312E" w:rsidRDefault="00E634EE" w:rsidP="00BF2F7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634EE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4. Маркировка</w:t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E634E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Стулья и столы, соответствующие настоящему международному стандарту, должны снабжаться несмываемой наклейкой, указывающей справочный номер или код цвета, или то и другое.</w:t>
      </w:r>
    </w:p>
    <w:p w:rsidR="00756DC4" w:rsidRDefault="00756DC4" w:rsidP="00BF2F7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bookmarkStart w:id="0" w:name="_GoBack"/>
      <w:bookmarkEnd w:id="0"/>
    </w:p>
    <w:p w:rsidR="00756DC4" w:rsidRPr="00756DC4" w:rsidRDefault="00756DC4" w:rsidP="00756DC4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56DC4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Источник http://www.cntd.ru/</w:t>
      </w:r>
    </w:p>
    <w:sectPr w:rsidR="00756DC4" w:rsidRPr="0075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E14"/>
    <w:multiLevelType w:val="multilevel"/>
    <w:tmpl w:val="FCF6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4646B"/>
    <w:multiLevelType w:val="multilevel"/>
    <w:tmpl w:val="5E8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C1076"/>
    <w:multiLevelType w:val="multilevel"/>
    <w:tmpl w:val="7E8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37AC1"/>
    <w:multiLevelType w:val="multilevel"/>
    <w:tmpl w:val="4186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B55BF"/>
    <w:multiLevelType w:val="multilevel"/>
    <w:tmpl w:val="6C3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411C9"/>
    <w:multiLevelType w:val="multilevel"/>
    <w:tmpl w:val="028E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92E99"/>
    <w:multiLevelType w:val="multilevel"/>
    <w:tmpl w:val="BEE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DE2"/>
    <w:multiLevelType w:val="multilevel"/>
    <w:tmpl w:val="F54E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EE"/>
    <w:rsid w:val="00155DA8"/>
    <w:rsid w:val="00176963"/>
    <w:rsid w:val="0025312E"/>
    <w:rsid w:val="00511F19"/>
    <w:rsid w:val="00756DC4"/>
    <w:rsid w:val="00A81D97"/>
    <w:rsid w:val="00BF2F7C"/>
    <w:rsid w:val="00C66A6A"/>
    <w:rsid w:val="00E634EE"/>
    <w:rsid w:val="00F940EA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3C18"/>
  <w15:chartTrackingRefBased/>
  <w15:docId w15:val="{74778CBB-AA9C-4095-B46E-66550BCB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4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34E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34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34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34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34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E634EE"/>
  </w:style>
  <w:style w:type="paragraph" w:customStyle="1" w:styleId="switchtabsitem">
    <w:name w:val="switchtabs_item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title">
    <w:name w:val="info-title"/>
    <w:basedOn w:val="a0"/>
    <w:rsid w:val="00E634EE"/>
  </w:style>
  <w:style w:type="paragraph" w:customStyle="1" w:styleId="formattext">
    <w:name w:val="formattext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bannerclose">
    <w:name w:val="sharebanner_close"/>
    <w:basedOn w:val="a0"/>
    <w:rsid w:val="00E634EE"/>
  </w:style>
  <w:style w:type="paragraph" w:customStyle="1" w:styleId="first">
    <w:name w:val="first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4EE"/>
    <w:rPr>
      <w:b/>
      <w:bCs/>
    </w:rPr>
  </w:style>
  <w:style w:type="paragraph" w:customStyle="1" w:styleId="copyright">
    <w:name w:val="copyright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E634EE"/>
  </w:style>
  <w:style w:type="paragraph" w:customStyle="1" w:styleId="twitter">
    <w:name w:val="twitter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">
    <w:name w:val="facebook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">
    <w:name w:val="live"/>
    <w:basedOn w:val="a"/>
    <w:rsid w:val="00E6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150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557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2360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05713">
                      <w:marLeft w:val="-18345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73043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177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22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4383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805459961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0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3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78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94866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2139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9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86730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13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6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01275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17611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docs.cntd.ru/document/12001012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120010127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2018-06-19T10:55:00Z</dcterms:created>
  <dcterms:modified xsi:type="dcterms:W3CDTF">2018-06-19T13:29:00Z</dcterms:modified>
</cp:coreProperties>
</file>